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FC" w:rsidRPr="00B92C46" w:rsidRDefault="00662CFC" w:rsidP="00662CFC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bCs/>
          <w:i/>
          <w:sz w:val="20"/>
          <w:lang w:val="pl-PL"/>
        </w:rPr>
        <w:t>Załącznik nr 5</w:t>
      </w:r>
      <w:r w:rsidRPr="00821FCC">
        <w:rPr>
          <w:rFonts w:ascii="Times New Roman" w:hAnsi="Times New Roman" w:cs="Times New Roman"/>
          <w:bCs/>
          <w:i/>
          <w:sz w:val="20"/>
          <w:lang w:val="pl-PL"/>
        </w:rPr>
        <w:t xml:space="preserve"> </w:t>
      </w:r>
      <w:r>
        <w:rPr>
          <w:rFonts w:ascii="Times New Roman" w:hAnsi="Times New Roman" w:cs="Times New Roman"/>
          <w:bCs/>
          <w:i/>
          <w:sz w:val="20"/>
          <w:lang w:val="pl-PL"/>
        </w:rPr>
        <w:t xml:space="preserve">do </w:t>
      </w:r>
      <w:r w:rsidRPr="00111CB7">
        <w:rPr>
          <w:rStyle w:val="Uwydatnienie"/>
          <w:rFonts w:ascii="Times New Roman" w:eastAsiaTheme="majorEastAsia" w:hAnsi="Times New Roman" w:cs="Times New Roman"/>
          <w:sz w:val="20"/>
          <w:szCs w:val="20"/>
          <w:lang w:val="pl-PL"/>
        </w:rPr>
        <w:t>Procedury wyboru i oceny operacji w ramach LSR realizowanych przez podmioty inne niż LGD oraz operacji własnych LGD</w:t>
      </w:r>
    </w:p>
    <w:p w:rsidR="00662CFC" w:rsidRPr="00D85478" w:rsidRDefault="00662CFC" w:rsidP="00662CFC">
      <w:pPr>
        <w:pStyle w:val="Akapitzlist"/>
        <w:autoSpaceDE w:val="0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  <w:r w:rsidRPr="00C714CB">
        <w:rPr>
          <w:rFonts w:ascii="Times New Roman" w:hAnsi="Times New Roman" w:cs="Times New Roman"/>
          <w:b/>
          <w:bCs/>
          <w:sz w:val="24"/>
          <w:lang w:val="pl-PL"/>
        </w:rPr>
        <w:t xml:space="preserve">Lista Wniosków złożonych na Konkurs </w:t>
      </w:r>
      <w:r w:rsidR="007E6B6F">
        <w:rPr>
          <w:rFonts w:ascii="Times New Roman" w:hAnsi="Times New Roman" w:cs="Times New Roman"/>
          <w:b/>
          <w:bCs/>
          <w:sz w:val="24"/>
          <w:lang w:val="pl-PL"/>
        </w:rPr>
        <w:t>nr 2/2019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84"/>
        <w:gridCol w:w="2310"/>
        <w:gridCol w:w="1843"/>
        <w:gridCol w:w="1398"/>
        <w:gridCol w:w="2253"/>
      </w:tblGrid>
      <w:tr w:rsidR="00662CFC" w:rsidRPr="00B92C46" w:rsidTr="00555FCD">
        <w:trPr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662CFC" w:rsidRPr="00B92C46" w:rsidRDefault="00662CFC" w:rsidP="00CF11C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7804" w:type="dxa"/>
            <w:gridSpan w:val="4"/>
            <w:tcBorders>
              <w:left w:val="single" w:sz="4" w:space="0" w:color="auto"/>
            </w:tcBorders>
            <w:vAlign w:val="center"/>
          </w:tcPr>
          <w:p w:rsidR="00662CFC" w:rsidRPr="00B92C46" w:rsidRDefault="00662CFC" w:rsidP="00CF11C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662CFC" w:rsidRPr="00F9676A" w:rsidTr="00555FCD">
        <w:trPr>
          <w:trHeight w:val="73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662CFC" w:rsidRPr="00B92C46" w:rsidRDefault="007E6B6F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</w:p>
        </w:tc>
        <w:tc>
          <w:tcPr>
            <w:tcW w:w="7804" w:type="dxa"/>
            <w:gridSpan w:val="4"/>
            <w:tcBorders>
              <w:left w:val="single" w:sz="4" w:space="0" w:color="auto"/>
            </w:tcBorders>
            <w:vAlign w:val="center"/>
          </w:tcPr>
          <w:p w:rsidR="00662CFC" w:rsidRPr="00B92C46" w:rsidRDefault="007E6B6F" w:rsidP="00CF11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Rozwój działalności gospodarczej</w:t>
            </w:r>
          </w:p>
        </w:tc>
      </w:tr>
      <w:tr w:rsidR="00284695" w:rsidRPr="00F9676A" w:rsidTr="007E6B6F">
        <w:trPr>
          <w:trHeight w:val="815"/>
          <w:jc w:val="center"/>
        </w:trPr>
        <w:tc>
          <w:tcPr>
            <w:tcW w:w="1484" w:type="dxa"/>
            <w:vAlign w:val="center"/>
          </w:tcPr>
          <w:p w:rsidR="00662CFC" w:rsidRPr="00B92C46" w:rsidRDefault="00662CFC" w:rsidP="00CF11C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662CFC" w:rsidRPr="00B92C46" w:rsidRDefault="00662CFC" w:rsidP="00CF11C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 xml:space="preserve">Nazwa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62CFC" w:rsidRPr="00B92C46" w:rsidRDefault="00662CFC" w:rsidP="00CF11C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Cel</w:t>
            </w:r>
            <w:r>
              <w:rPr>
                <w:rFonts w:ascii="Times New Roman" w:hAnsi="Times New Roman"/>
                <w:i/>
              </w:rPr>
              <w:t xml:space="preserve"> / zakres</w:t>
            </w:r>
            <w:r w:rsidRPr="00B92C46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vAlign w:val="center"/>
          </w:tcPr>
          <w:p w:rsidR="00662CFC" w:rsidRPr="00B92C46" w:rsidRDefault="00662CFC" w:rsidP="00CF11C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Wnioskowana kwota wsparcia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:rsidR="00662CFC" w:rsidRPr="00B92C46" w:rsidRDefault="00662CFC" w:rsidP="00CF11C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i adres Wnioskodawcy</w:t>
            </w:r>
            <w:r w:rsidR="00467C34">
              <w:rPr>
                <w:rFonts w:ascii="Times New Roman" w:hAnsi="Times New Roman"/>
                <w:i/>
              </w:rPr>
              <w:t>/ numer identyfikacyjny</w:t>
            </w:r>
          </w:p>
        </w:tc>
      </w:tr>
      <w:tr w:rsidR="007E6B6F" w:rsidRPr="00F9676A" w:rsidTr="007E6B6F">
        <w:trPr>
          <w:trHeight w:val="1097"/>
          <w:jc w:val="center"/>
        </w:trPr>
        <w:tc>
          <w:tcPr>
            <w:tcW w:w="1484" w:type="dxa"/>
            <w:tcBorders>
              <w:bottom w:val="single" w:sz="8" w:space="0" w:color="auto"/>
            </w:tcBorders>
            <w:shd w:val="clear" w:color="auto" w:fill="auto"/>
          </w:tcPr>
          <w:p w:rsidR="007E6B6F" w:rsidRPr="007E6B6F" w:rsidRDefault="007E6B6F" w:rsidP="007E6B6F">
            <w:pPr>
              <w:spacing w:line="0" w:lineRule="atLeast"/>
              <w:jc w:val="center"/>
              <w:rPr>
                <w:rFonts w:ascii="Times New Roman" w:hAnsi="Times New Roman"/>
                <w:lang w:val="pl-PL"/>
              </w:rPr>
            </w:pPr>
            <w:r w:rsidRPr="007B61E9">
              <w:rPr>
                <w:rFonts w:ascii="Times New Roman" w:hAnsi="Times New Roman"/>
              </w:rPr>
              <w:t>1/2/2019</w:t>
            </w:r>
          </w:p>
        </w:tc>
        <w:tc>
          <w:tcPr>
            <w:tcW w:w="2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B6F" w:rsidRPr="007B61E9" w:rsidRDefault="007E6B6F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E6B6F">
              <w:rPr>
                <w:rFonts w:ascii="Times New Roman" w:hAnsi="Times New Roman"/>
                <w:lang w:val="pl-PL"/>
              </w:rPr>
              <w:t>Wzrost</w:t>
            </w:r>
            <w:r w:rsidRPr="007B61E9">
              <w:rPr>
                <w:rFonts w:ascii="Times New Roman" w:hAnsi="Times New Roman"/>
              </w:rPr>
              <w:t xml:space="preserve"> konkurencyjności przedsiębiorstwa Ślusarstwo Produkcyjne Stańczyk Stanisław, Bieniek Bolesław spółka cywilna poprzez budowę hali magazynowo- produkcyjnej i poszerzenie oferty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B6F" w:rsidRPr="007B61E9" w:rsidRDefault="007E6B6F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B61E9">
              <w:rPr>
                <w:rFonts w:ascii="Times New Roman" w:hAnsi="Times New Roman"/>
              </w:rPr>
              <w:t>Rozwój przedsiębiorstwa poprzez budowę hali produkcyjno-magazynowej</w:t>
            </w:r>
          </w:p>
        </w:tc>
        <w:tc>
          <w:tcPr>
            <w:tcW w:w="13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B6F" w:rsidRPr="007B61E9" w:rsidRDefault="007E6B6F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B61E9">
              <w:rPr>
                <w:rFonts w:ascii="Times New Roman" w:hAnsi="Times New Roman"/>
              </w:rPr>
              <w:t>224 000,00</w:t>
            </w:r>
          </w:p>
        </w:tc>
        <w:tc>
          <w:tcPr>
            <w:tcW w:w="2253" w:type="dxa"/>
            <w:tcBorders>
              <w:bottom w:val="single" w:sz="8" w:space="0" w:color="auto"/>
            </w:tcBorders>
            <w:shd w:val="clear" w:color="auto" w:fill="auto"/>
          </w:tcPr>
          <w:p w:rsidR="006E2CB5" w:rsidRDefault="007E6B6F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6E2CB5">
              <w:rPr>
                <w:rFonts w:ascii="Times New Roman" w:hAnsi="Times New Roman"/>
              </w:rPr>
              <w:t>Ślusarstwo Produkcyjne Stańczyk Stanisław, Bieniek Bolesław spółka cywilna</w:t>
            </w:r>
            <w:r w:rsidR="006E2CB5">
              <w:rPr>
                <w:rFonts w:ascii="Times New Roman" w:hAnsi="Times New Roman"/>
              </w:rPr>
              <w:t xml:space="preserve">, Lipie 8a, </w:t>
            </w:r>
          </w:p>
          <w:p w:rsidR="006E2CB5" w:rsidRDefault="006E2CB5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29-105 Krasocin</w:t>
            </w:r>
            <w:r w:rsidR="007E6B6F" w:rsidRPr="007B61E9">
              <w:rPr>
                <w:rFonts w:ascii="Times New Roman" w:hAnsi="Times New Roman"/>
              </w:rPr>
              <w:t xml:space="preserve"> </w:t>
            </w:r>
          </w:p>
          <w:p w:rsidR="007E6B6F" w:rsidRPr="007B61E9" w:rsidRDefault="007E6B6F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B61E9">
              <w:rPr>
                <w:rFonts w:ascii="Times New Roman" w:hAnsi="Times New Roman"/>
              </w:rPr>
              <w:t>Numer identyfikacyjny: 068469406</w:t>
            </w:r>
          </w:p>
        </w:tc>
      </w:tr>
      <w:tr w:rsidR="007E6B6F" w:rsidRPr="00F9676A" w:rsidTr="007E6B6F">
        <w:trPr>
          <w:trHeight w:val="1097"/>
          <w:jc w:val="center"/>
        </w:trPr>
        <w:tc>
          <w:tcPr>
            <w:tcW w:w="1484" w:type="dxa"/>
            <w:tcBorders>
              <w:bottom w:val="single" w:sz="8" w:space="0" w:color="auto"/>
            </w:tcBorders>
            <w:shd w:val="clear" w:color="auto" w:fill="auto"/>
          </w:tcPr>
          <w:p w:rsidR="007E6B6F" w:rsidRPr="007B61E9" w:rsidRDefault="007E6B6F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B61E9">
              <w:rPr>
                <w:rFonts w:ascii="Times New Roman" w:hAnsi="Times New Roman"/>
              </w:rPr>
              <w:t>2/2/2019</w:t>
            </w:r>
          </w:p>
        </w:tc>
        <w:tc>
          <w:tcPr>
            <w:tcW w:w="2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B6F" w:rsidRPr="007B61E9" w:rsidRDefault="007E6B6F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B61E9">
              <w:rPr>
                <w:rFonts w:ascii="Times New Roman" w:hAnsi="Times New Roman"/>
              </w:rPr>
              <w:t>Rozwój przedsiębiorstwa produkcyjnego poprzez zakup innowacyjnej ładowarki kołowej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B6F" w:rsidRPr="007B61E9" w:rsidRDefault="007E6B6F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B61E9">
              <w:rPr>
                <w:rFonts w:ascii="Times New Roman" w:hAnsi="Times New Roman"/>
              </w:rPr>
              <w:t>Rozwój przedsiębiorstwa poprzez optymalizację wydajności produkcji i zwiększenie dochodów</w:t>
            </w:r>
          </w:p>
        </w:tc>
        <w:tc>
          <w:tcPr>
            <w:tcW w:w="13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B6F" w:rsidRPr="007B61E9" w:rsidRDefault="007E6B6F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B61E9">
              <w:rPr>
                <w:rFonts w:ascii="Times New Roman" w:hAnsi="Times New Roman"/>
              </w:rPr>
              <w:t>144 237,00</w:t>
            </w:r>
          </w:p>
        </w:tc>
        <w:tc>
          <w:tcPr>
            <w:tcW w:w="2253" w:type="dxa"/>
            <w:tcBorders>
              <w:bottom w:val="single" w:sz="8" w:space="0" w:color="auto"/>
            </w:tcBorders>
            <w:shd w:val="clear" w:color="auto" w:fill="auto"/>
          </w:tcPr>
          <w:p w:rsidR="007E6B6F" w:rsidRPr="007B61E9" w:rsidRDefault="007E6B6F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B61E9">
              <w:rPr>
                <w:rFonts w:ascii="Times New Roman" w:hAnsi="Times New Roman"/>
              </w:rPr>
              <w:t>Marzena Grzegorczyk Zakład Produkcyjno Handlowo Usługowy</w:t>
            </w:r>
          </w:p>
          <w:p w:rsidR="007E6B6F" w:rsidRDefault="007E6B6F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B61E9">
              <w:rPr>
                <w:rFonts w:ascii="Times New Roman" w:hAnsi="Times New Roman"/>
              </w:rPr>
              <w:t>„Drewnek”</w:t>
            </w:r>
            <w:r w:rsidR="006E2CB5">
              <w:rPr>
                <w:rFonts w:ascii="Times New Roman" w:hAnsi="Times New Roman"/>
              </w:rPr>
              <w:t xml:space="preserve">, </w:t>
            </w:r>
            <w:r w:rsidR="006E2CB5" w:rsidRPr="00A0668C">
              <w:rPr>
                <w:rFonts w:ascii="Times New Roman" w:hAnsi="Times New Roman"/>
              </w:rPr>
              <w:t>Mularzów 11a, 26-260 Radoszyce</w:t>
            </w:r>
          </w:p>
          <w:p w:rsidR="007E6B6F" w:rsidRPr="007B61E9" w:rsidRDefault="007E6B6F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B61E9">
              <w:rPr>
                <w:rFonts w:ascii="Times New Roman" w:hAnsi="Times New Roman"/>
              </w:rPr>
              <w:t>Numer identyfikacyjny: 048401065</w:t>
            </w:r>
          </w:p>
        </w:tc>
      </w:tr>
      <w:tr w:rsidR="007E6B6F" w:rsidRPr="00A3752E" w:rsidTr="007E6B6F">
        <w:trPr>
          <w:trHeight w:val="1097"/>
          <w:jc w:val="center"/>
        </w:trPr>
        <w:tc>
          <w:tcPr>
            <w:tcW w:w="1484" w:type="dxa"/>
            <w:tcBorders>
              <w:bottom w:val="single" w:sz="8" w:space="0" w:color="auto"/>
            </w:tcBorders>
            <w:shd w:val="clear" w:color="auto" w:fill="auto"/>
          </w:tcPr>
          <w:p w:rsidR="007E6B6F" w:rsidRPr="007B61E9" w:rsidRDefault="007E6B6F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B61E9">
              <w:rPr>
                <w:rFonts w:ascii="Times New Roman" w:hAnsi="Times New Roman"/>
              </w:rPr>
              <w:t>3/2/2019</w:t>
            </w:r>
          </w:p>
        </w:tc>
        <w:tc>
          <w:tcPr>
            <w:tcW w:w="2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B6F" w:rsidRPr="007B61E9" w:rsidRDefault="007E6B6F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B61E9">
              <w:rPr>
                <w:rFonts w:ascii="Times New Roman" w:hAnsi="Times New Roman"/>
              </w:rPr>
              <w:t>Zwiększenie asortymentu produkowanej tarcicy poprzez modernizację parku maszynowego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B6F" w:rsidRPr="007B61E9" w:rsidRDefault="007E6B6F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B61E9">
              <w:rPr>
                <w:rFonts w:ascii="Times New Roman" w:hAnsi="Times New Roman"/>
              </w:rPr>
              <w:t>Modernizacja parku maszynowego w celu zwiększenia asortymentu produkowanej tarcicy oraz utworzenia 2 nowych miejsc pracy</w:t>
            </w:r>
          </w:p>
        </w:tc>
        <w:tc>
          <w:tcPr>
            <w:tcW w:w="13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B6F" w:rsidRDefault="007E6B6F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B61E9">
              <w:rPr>
                <w:rFonts w:ascii="Times New Roman" w:hAnsi="Times New Roman"/>
              </w:rPr>
              <w:t>158 000,00</w:t>
            </w:r>
          </w:p>
          <w:p w:rsidR="007E6B6F" w:rsidRDefault="007E6B6F" w:rsidP="007E6B6F">
            <w:pPr>
              <w:rPr>
                <w:rFonts w:ascii="Times New Roman" w:hAnsi="Times New Roman"/>
              </w:rPr>
            </w:pPr>
          </w:p>
          <w:p w:rsidR="007E6B6F" w:rsidRDefault="007E6B6F" w:rsidP="007E6B6F">
            <w:pPr>
              <w:rPr>
                <w:rFonts w:ascii="Times New Roman" w:hAnsi="Times New Roman"/>
              </w:rPr>
            </w:pPr>
          </w:p>
          <w:p w:rsidR="007E6B6F" w:rsidRDefault="007E6B6F" w:rsidP="007E6B6F">
            <w:pPr>
              <w:rPr>
                <w:rFonts w:ascii="Times New Roman" w:hAnsi="Times New Roman"/>
              </w:rPr>
            </w:pPr>
          </w:p>
          <w:p w:rsidR="007E6B6F" w:rsidRPr="007E6B6F" w:rsidRDefault="007E6B6F" w:rsidP="007E6B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  <w:tcBorders>
              <w:bottom w:val="single" w:sz="8" w:space="0" w:color="auto"/>
            </w:tcBorders>
            <w:shd w:val="clear" w:color="auto" w:fill="auto"/>
          </w:tcPr>
          <w:p w:rsidR="006E2CB5" w:rsidRPr="006E2CB5" w:rsidRDefault="007E6B6F" w:rsidP="006E2CB5">
            <w:pPr>
              <w:spacing w:line="0" w:lineRule="atLeast"/>
              <w:jc w:val="center"/>
              <w:rPr>
                <w:rFonts w:ascii="Times New Roman" w:eastAsia="Calibri" w:hAnsi="Times New Roman" w:cs="Arial"/>
                <w:lang w:val="pl-PL" w:bidi="ar-SA"/>
              </w:rPr>
            </w:pPr>
            <w:r w:rsidRPr="007B61E9">
              <w:rPr>
                <w:rFonts w:ascii="Times New Roman" w:hAnsi="Times New Roman"/>
              </w:rPr>
              <w:t>TARTAK Sebastian Piotrowski</w:t>
            </w:r>
            <w:r w:rsidR="006E2CB5">
              <w:rPr>
                <w:rFonts w:ascii="Times New Roman" w:hAnsi="Times New Roman"/>
              </w:rPr>
              <w:t xml:space="preserve">, </w:t>
            </w:r>
            <w:r w:rsidR="006E2CB5" w:rsidRPr="006E2CB5">
              <w:rPr>
                <w:rFonts w:ascii="Times New Roman" w:eastAsia="Calibri" w:hAnsi="Times New Roman" w:cs="Arial"/>
                <w:lang w:val="pl-PL" w:bidi="ar-SA"/>
              </w:rPr>
              <w:t xml:space="preserve">Krężołek 39, </w:t>
            </w:r>
          </w:p>
          <w:p w:rsidR="006E2CB5" w:rsidRPr="006E2CB5" w:rsidRDefault="006E2CB5" w:rsidP="006E2CB5">
            <w:pPr>
              <w:spacing w:line="0" w:lineRule="atLeast"/>
              <w:jc w:val="center"/>
              <w:rPr>
                <w:rFonts w:ascii="Times New Roman" w:hAnsi="Times New Roman" w:cs="Arial"/>
                <w:lang w:val="pl-PL" w:bidi="ar-SA"/>
              </w:rPr>
            </w:pPr>
            <w:r w:rsidRPr="006E2CB5">
              <w:rPr>
                <w:rFonts w:ascii="Times New Roman" w:eastAsia="Calibri" w:hAnsi="Times New Roman" w:cs="Arial"/>
                <w:lang w:val="pl-PL" w:bidi="ar-SA"/>
              </w:rPr>
              <w:t>26-070 Łopuszno</w:t>
            </w:r>
          </w:p>
          <w:p w:rsidR="007E6B6F" w:rsidRPr="007B61E9" w:rsidRDefault="007E6B6F" w:rsidP="007E6B6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B61E9">
              <w:rPr>
                <w:rFonts w:ascii="Times New Roman" w:hAnsi="Times New Roman"/>
              </w:rPr>
              <w:t xml:space="preserve"> Numer identyfikacyjny: 067101682</w:t>
            </w:r>
          </w:p>
        </w:tc>
      </w:tr>
    </w:tbl>
    <w:p w:rsidR="00586201" w:rsidRPr="00467C34" w:rsidRDefault="00586201">
      <w:pPr>
        <w:rPr>
          <w:lang w:val="pl-PL"/>
        </w:rPr>
      </w:pPr>
    </w:p>
    <w:sectPr w:rsidR="00586201" w:rsidRPr="00467C34" w:rsidSect="005862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840" w:rsidRDefault="007A1840" w:rsidP="00260B39">
      <w:pPr>
        <w:spacing w:after="0" w:line="240" w:lineRule="auto"/>
      </w:pPr>
      <w:r>
        <w:separator/>
      </w:r>
    </w:p>
  </w:endnote>
  <w:endnote w:type="continuationSeparator" w:id="0">
    <w:p w:rsidR="007A1840" w:rsidRDefault="007A1840" w:rsidP="0026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840" w:rsidRDefault="007A1840" w:rsidP="00260B39">
      <w:pPr>
        <w:spacing w:after="0" w:line="240" w:lineRule="auto"/>
      </w:pPr>
      <w:r>
        <w:separator/>
      </w:r>
    </w:p>
  </w:footnote>
  <w:footnote w:type="continuationSeparator" w:id="0">
    <w:p w:rsidR="007A1840" w:rsidRDefault="007A1840" w:rsidP="0026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39" w:rsidRDefault="00260B39" w:rsidP="00260B39">
    <w:pPr>
      <w:tabs>
        <w:tab w:val="center" w:pos="4536"/>
        <w:tab w:val="right" w:pos="9072"/>
      </w:tabs>
      <w:ind w:left="-567" w:right="-539"/>
      <w:jc w:val="both"/>
      <w:rPr>
        <w:rFonts w:eastAsia="Calibri" w:cstheme="minorBidi"/>
        <w:noProof/>
        <w:lang w:val="pl-PL" w:bidi="ar-SA"/>
      </w:rPr>
    </w:pPr>
    <w:r>
      <w:rPr>
        <w:rFonts w:asciiTheme="minorHAnsi" w:hAnsiTheme="minorHAnsi" w:cstheme="minorBidi"/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0" t="0" r="0" b="0"/>
          <wp:wrapNone/>
          <wp:docPr id="4" name="Obraz 4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Bidi"/>
        <w:noProof/>
        <w:lang w:val="pl-PL"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0" t="0" r="0" b="0"/>
          <wp:wrapNone/>
          <wp:docPr id="3" name="Obraz 3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</w:rPr>
      <w:t xml:space="preserve">                                                                                                               </w:t>
    </w:r>
    <w:r>
      <w:rPr>
        <w:rFonts w:eastAsia="Calibri"/>
        <w:noProof/>
        <w:lang w:val="pl-PL" w:eastAsia="pl-PL" w:bidi="ar-SA"/>
      </w:rPr>
      <w:drawing>
        <wp:inline distT="0" distB="0" distL="0" distR="0">
          <wp:extent cx="819150" cy="819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    </w:t>
    </w:r>
    <w:r>
      <w:rPr>
        <w:rFonts w:eastAsia="Calibri"/>
        <w:noProof/>
        <w:lang w:val="pl-PL" w:eastAsia="pl-PL" w:bidi="ar-SA"/>
      </w:rPr>
      <w:drawing>
        <wp:inline distT="0" distB="0" distL="0" distR="0">
          <wp:extent cx="1441450" cy="946150"/>
          <wp:effectExtent l="0" t="0" r="0" b="0"/>
          <wp:docPr id="1" name="Obraz 1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0B39" w:rsidRDefault="00260B39" w:rsidP="00260B39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2"/>
        <w:sz w:val="15"/>
        <w:szCs w:val="15"/>
        <w:lang w:eastAsia="ar-SA"/>
      </w:rPr>
    </w:pPr>
    <w:r>
      <w:rPr>
        <w:rFonts w:ascii="Arial" w:eastAsia="Lucida Sans Unicode" w:hAnsi="Arial" w:cs="Arial"/>
        <w:kern w:val="2"/>
        <w:sz w:val="15"/>
        <w:szCs w:val="15"/>
        <w:lang w:eastAsia="ar-SA"/>
      </w:rPr>
      <w:t xml:space="preserve">               „Europejski Fundusz Rolny na rzecz Rozwoju Obszarów Wiejskich: Europa inwestująca w obszary wiejskie”.</w:t>
    </w:r>
  </w:p>
  <w:p w:rsidR="00260B39" w:rsidRDefault="00260B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FC"/>
    <w:rsid w:val="00081970"/>
    <w:rsid w:val="00260B39"/>
    <w:rsid w:val="00270D1F"/>
    <w:rsid w:val="00284695"/>
    <w:rsid w:val="002C2A7A"/>
    <w:rsid w:val="00327221"/>
    <w:rsid w:val="003A31DA"/>
    <w:rsid w:val="00467C34"/>
    <w:rsid w:val="004F4CE4"/>
    <w:rsid w:val="00555FCD"/>
    <w:rsid w:val="00586201"/>
    <w:rsid w:val="005C6AE6"/>
    <w:rsid w:val="00661AD8"/>
    <w:rsid w:val="0066213D"/>
    <w:rsid w:val="00662CFC"/>
    <w:rsid w:val="006E2CB5"/>
    <w:rsid w:val="0078550F"/>
    <w:rsid w:val="007A1840"/>
    <w:rsid w:val="007C4EEA"/>
    <w:rsid w:val="007E6B6F"/>
    <w:rsid w:val="00965677"/>
    <w:rsid w:val="00A3752E"/>
    <w:rsid w:val="00AA794A"/>
    <w:rsid w:val="00AE40C8"/>
    <w:rsid w:val="00B95E30"/>
    <w:rsid w:val="00CD2E10"/>
    <w:rsid w:val="00D6364A"/>
    <w:rsid w:val="00F2206A"/>
    <w:rsid w:val="00F24B45"/>
    <w:rsid w:val="00F77C1A"/>
    <w:rsid w:val="00F9676A"/>
    <w:rsid w:val="00FD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29B210-587B-4B25-8A2E-897A380F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CFC"/>
    <w:rPr>
      <w:rFonts w:ascii="Calibri" w:eastAsia="Times New Roman" w:hAnsi="Calibri" w:cs="Calibri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5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5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662CFC"/>
    <w:pPr>
      <w:spacing w:after="0" w:line="240" w:lineRule="auto"/>
    </w:pPr>
    <w:rPr>
      <w:rFonts w:asciiTheme="minorHAnsi" w:hAnsiTheme="minorHAnsi" w:cstheme="minorBidi"/>
    </w:rPr>
  </w:style>
  <w:style w:type="character" w:styleId="Uwydatnienie">
    <w:name w:val="Emphasis"/>
    <w:basedOn w:val="Domylnaczcionkaakapitu"/>
    <w:qFormat/>
    <w:rsid w:val="00662CFC"/>
    <w:rPr>
      <w:i/>
      <w:iCs/>
    </w:rPr>
  </w:style>
  <w:style w:type="paragraph" w:styleId="Akapitzlist">
    <w:name w:val="List Paragraph"/>
    <w:basedOn w:val="Normalny"/>
    <w:uiPriority w:val="34"/>
    <w:qFormat/>
    <w:rsid w:val="00662CFC"/>
    <w:pPr>
      <w:ind w:left="720"/>
    </w:pPr>
  </w:style>
  <w:style w:type="table" w:styleId="Tabela-Siatka">
    <w:name w:val="Table Grid"/>
    <w:basedOn w:val="Standardowy"/>
    <w:uiPriority w:val="59"/>
    <w:rsid w:val="00662CFC"/>
    <w:pPr>
      <w:spacing w:after="0" w:line="240" w:lineRule="auto"/>
    </w:pPr>
    <w:rPr>
      <w:rFonts w:ascii="Calibri" w:eastAsia="Calibri" w:hAnsi="Calibri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26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B39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26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B39"/>
    <w:rPr>
      <w:rFonts w:ascii="Calibri" w:eastAsia="Times New Roman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LGD NCiP</cp:lastModifiedBy>
  <cp:revision>2</cp:revision>
  <dcterms:created xsi:type="dcterms:W3CDTF">2019-12-20T08:18:00Z</dcterms:created>
  <dcterms:modified xsi:type="dcterms:W3CDTF">2019-12-20T08:18:00Z</dcterms:modified>
</cp:coreProperties>
</file>