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1F" w:rsidRPr="000A431F" w:rsidRDefault="000A431F" w:rsidP="000A431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431F" w:rsidRPr="000A431F" w:rsidRDefault="000A431F" w:rsidP="000A431F">
      <w:pPr>
        <w:spacing w:line="0" w:lineRule="atLeast"/>
        <w:rPr>
          <w:rFonts w:ascii="Times New Roman" w:hAnsi="Times New Roman" w:cs="Times New Roman"/>
          <w:b/>
        </w:rPr>
      </w:pPr>
      <w:r w:rsidRPr="000A431F">
        <w:rPr>
          <w:rFonts w:ascii="Times New Roman" w:hAnsi="Times New Roman" w:cs="Times New Roman"/>
          <w:b/>
        </w:rPr>
        <w:t xml:space="preserve">     Lista Operacji według liczby uzyskanych punktów, spełniających kryteria i wybranych do</w:t>
      </w:r>
      <w:r w:rsidR="00772A38">
        <w:rPr>
          <w:rFonts w:ascii="Times New Roman" w:hAnsi="Times New Roman" w:cs="Times New Roman"/>
          <w:b/>
        </w:rPr>
        <w:t xml:space="preserve"> wsparcia w ramach Konkursu nr 2/2019</w:t>
      </w:r>
    </w:p>
    <w:p w:rsidR="000A431F" w:rsidRDefault="000A431F" w:rsidP="000A431F">
      <w:pPr>
        <w:jc w:val="center"/>
        <w:rPr>
          <w:sz w:val="20"/>
          <w:szCs w:val="20"/>
        </w:rPr>
      </w:pPr>
    </w:p>
    <w:tbl>
      <w:tblPr>
        <w:tblStyle w:val="Tabela-Siatka"/>
        <w:tblW w:w="1517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134"/>
        <w:gridCol w:w="1417"/>
        <w:gridCol w:w="3459"/>
        <w:gridCol w:w="1276"/>
        <w:gridCol w:w="1276"/>
        <w:gridCol w:w="1701"/>
        <w:gridCol w:w="1417"/>
        <w:gridCol w:w="1276"/>
        <w:gridCol w:w="1263"/>
      </w:tblGrid>
      <w:tr w:rsidR="000A431F" w:rsidRPr="005A72ED" w:rsidTr="00E05AED">
        <w:trPr>
          <w:trHeight w:val="977"/>
          <w:jc w:val="center"/>
        </w:trPr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Nr przedsięwzięcia</w:t>
            </w:r>
          </w:p>
          <w:p w:rsidR="000A431F" w:rsidRPr="005A72ED" w:rsidRDefault="00AA21D4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1.2</w:t>
            </w:r>
            <w:r w:rsidR="000A431F" w:rsidRPr="005A72ED">
              <w:rPr>
                <w:rFonts w:ascii="Times New Roman" w:hAnsi="Times New Roman"/>
              </w:rPr>
              <w:t>.1</w:t>
            </w:r>
          </w:p>
        </w:tc>
        <w:tc>
          <w:tcPr>
            <w:tcW w:w="13085" w:type="dxa"/>
            <w:gridSpan w:val="8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Nazwa przedsięwzięcia</w:t>
            </w:r>
          </w:p>
          <w:p w:rsidR="000A431F" w:rsidRPr="005A72ED" w:rsidRDefault="00AA21D4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Rozwój działalności gospodarczej</w:t>
            </w:r>
          </w:p>
        </w:tc>
      </w:tr>
      <w:tr w:rsidR="000A431F" w:rsidRPr="005A72ED" w:rsidTr="00E05AED">
        <w:trPr>
          <w:trHeight w:val="815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wniosku</w:t>
            </w:r>
          </w:p>
        </w:tc>
        <w:tc>
          <w:tcPr>
            <w:tcW w:w="1134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Liczba uzyskanych punktów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Tytuł operacji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Cel / zakres </w:t>
            </w:r>
          </w:p>
        </w:tc>
        <w:tc>
          <w:tcPr>
            <w:tcW w:w="1276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Wnioskowana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kwota wsparcia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Ustalona kwota wsparcia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Nazwa i adres Wnioskodawcy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identyfikacyjny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ubiegającego się o wsparcie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Uzasadnienie przyznanej kwoty wsparcia w przypadku innej niż wnioskowana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Wskazanie czy operacja mieści się      w limicie środków      na konkurs </w:t>
            </w: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(Tak /Nie)</w:t>
            </w:r>
          </w:p>
        </w:tc>
      </w:tr>
      <w:tr w:rsidR="000A431F" w:rsidRPr="005A72ED" w:rsidTr="00E05AED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3/2/2019</w:t>
            </w:r>
          </w:p>
        </w:tc>
        <w:tc>
          <w:tcPr>
            <w:tcW w:w="1134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Zwiększenie asortymentu produkowanej tarcicy poprzez modernizację parku maszynowego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Modernizacja parku maszynowego w celu zwiększenia asortymentu produkowanej tarcicy oraz utworzenia 2 nowych miejsc pracy</w:t>
            </w:r>
          </w:p>
        </w:tc>
        <w:tc>
          <w:tcPr>
            <w:tcW w:w="1276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158 000,00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158 000,00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21D4" w:rsidRPr="00AA21D4" w:rsidRDefault="00AA21D4" w:rsidP="00AA21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A21D4">
              <w:rPr>
                <w:rFonts w:ascii="Times New Roman" w:eastAsia="Times New Roman" w:hAnsi="Times New Roman"/>
              </w:rPr>
              <w:t xml:space="preserve">TARTAK Sebastian Piotrowski, </w:t>
            </w:r>
            <w:r w:rsidRPr="00AA21D4">
              <w:rPr>
                <w:rFonts w:ascii="Times New Roman" w:hAnsi="Times New Roman"/>
              </w:rPr>
              <w:t xml:space="preserve">Krężołek 39, </w:t>
            </w:r>
          </w:p>
          <w:p w:rsidR="00AA21D4" w:rsidRPr="00AA21D4" w:rsidRDefault="00AA21D4" w:rsidP="00AA21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A21D4">
              <w:rPr>
                <w:rFonts w:ascii="Times New Roman" w:hAnsi="Times New Roman"/>
              </w:rPr>
              <w:t>26-070 Łopuszno</w:t>
            </w:r>
          </w:p>
          <w:p w:rsidR="000A431F" w:rsidRPr="00E05A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067101682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TAK</w:t>
            </w:r>
          </w:p>
        </w:tc>
      </w:tr>
      <w:tr w:rsidR="000A431F" w:rsidRPr="005A72ED" w:rsidTr="00E05AED">
        <w:trPr>
          <w:trHeight w:val="1254"/>
          <w:jc w:val="center"/>
        </w:trPr>
        <w:tc>
          <w:tcPr>
            <w:tcW w:w="956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1/2/2019</w:t>
            </w:r>
          </w:p>
        </w:tc>
        <w:tc>
          <w:tcPr>
            <w:tcW w:w="1134" w:type="dxa"/>
            <w:vAlign w:val="center"/>
          </w:tcPr>
          <w:p w:rsidR="000A431F" w:rsidRPr="00E05AED" w:rsidRDefault="00AA21D4" w:rsidP="005A42CE">
            <w:pPr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 xml:space="preserve">Wzrost konkurencyjności przedsiębiorstwa Ślusarstwo Produkcyjne Stańczyk </w:t>
            </w:r>
            <w:r w:rsidRPr="00E05AED">
              <w:rPr>
                <w:rFonts w:ascii="Times New Roman" w:hAnsi="Times New Roman"/>
              </w:rPr>
              <w:lastRenderedPageBreak/>
              <w:t>Stanisław, Bieniek Bolesław spółka cywilna poprzez budowę hali magazynowo- produkcyjnej i poszerzenie oferty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lastRenderedPageBreak/>
              <w:t>Rozwój przedsiębiorstwa poprzez budowę hali produkcyjno-magazynowej</w:t>
            </w:r>
          </w:p>
        </w:tc>
        <w:tc>
          <w:tcPr>
            <w:tcW w:w="1276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224 000,00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224 000,00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21D4" w:rsidRPr="00AA21D4" w:rsidRDefault="00AA21D4" w:rsidP="00AA21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A21D4">
              <w:rPr>
                <w:rFonts w:ascii="Times New Roman" w:eastAsia="Times New Roman" w:hAnsi="Times New Roman"/>
              </w:rPr>
              <w:t xml:space="preserve">Ślusarstwo Produkcyjne Stańczyk Stanisław, Bieniek Bolesław spółka cywilna, Lipie 8a, </w:t>
            </w:r>
          </w:p>
          <w:p w:rsidR="00AA21D4" w:rsidRPr="00AA21D4" w:rsidRDefault="00AA21D4" w:rsidP="00AA21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A21D4">
              <w:rPr>
                <w:rFonts w:ascii="Times New Roman" w:eastAsia="Times New Roman" w:hAnsi="Times New Roman"/>
              </w:rPr>
              <w:lastRenderedPageBreak/>
              <w:t xml:space="preserve">29-105 Krasocin </w:t>
            </w:r>
          </w:p>
          <w:p w:rsidR="000A431F" w:rsidRPr="00E05AED" w:rsidRDefault="000A431F" w:rsidP="005A4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lastRenderedPageBreak/>
              <w:t>068469406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jc w:val="center"/>
              <w:rPr>
                <w:rFonts w:ascii="Times New Roman" w:hAnsi="Times New Roman"/>
                <w:b/>
              </w:rPr>
            </w:pPr>
            <w:r w:rsidRPr="00E05AE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0A431F" w:rsidRPr="00E05AED" w:rsidRDefault="00AA21D4" w:rsidP="005A42CE">
            <w:pPr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TAK</w:t>
            </w:r>
          </w:p>
        </w:tc>
      </w:tr>
      <w:tr w:rsidR="000A431F" w:rsidRPr="005A72ED" w:rsidTr="00E05AED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lastRenderedPageBreak/>
              <w:t>2/2/2019</w:t>
            </w:r>
          </w:p>
        </w:tc>
        <w:tc>
          <w:tcPr>
            <w:tcW w:w="1134" w:type="dxa"/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Rozwój przedsiębiorstwa produkcyjnego poprzez zakup innowacyjnej ładowarki kołowej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E05AED" w:rsidRDefault="00AA21D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Rozwój przedsiębiorstwa poprzez optymalizację wydajności produkcji i zwiększenie dochodów</w:t>
            </w:r>
          </w:p>
        </w:tc>
        <w:tc>
          <w:tcPr>
            <w:tcW w:w="1276" w:type="dxa"/>
            <w:vAlign w:val="center"/>
          </w:tcPr>
          <w:p w:rsidR="000A431F" w:rsidRPr="00E05AED" w:rsidRDefault="00E05AED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144 237,00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E05AED" w:rsidRDefault="00E05AED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144 237,00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5AED" w:rsidRPr="00E05AED" w:rsidRDefault="00E05AED" w:rsidP="00E05AE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05AED">
              <w:rPr>
                <w:rFonts w:ascii="Times New Roman" w:eastAsia="Times New Roman" w:hAnsi="Times New Roman"/>
              </w:rPr>
              <w:t>Marzena Grzegorczyk Zakład Produkcyjno Handlowo Usługowy</w:t>
            </w:r>
          </w:p>
          <w:p w:rsidR="00E05AED" w:rsidRPr="00E05AED" w:rsidRDefault="00E05AED" w:rsidP="00E05AE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05AED">
              <w:rPr>
                <w:rFonts w:ascii="Times New Roman" w:eastAsia="Times New Roman" w:hAnsi="Times New Roman"/>
              </w:rPr>
              <w:t>„Drewnek”, Mularzów 11a, 26-260 Radoszyce</w:t>
            </w:r>
          </w:p>
          <w:p w:rsidR="000A431F" w:rsidRPr="00E05A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431F" w:rsidRPr="00E05AED" w:rsidRDefault="00E05AED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048401065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431F" w:rsidRPr="00E05AED" w:rsidRDefault="00E05AED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0A431F" w:rsidRPr="00E05AED" w:rsidRDefault="00E05AED" w:rsidP="005A42CE">
            <w:pPr>
              <w:jc w:val="center"/>
              <w:rPr>
                <w:rFonts w:ascii="Times New Roman" w:hAnsi="Times New Roman"/>
              </w:rPr>
            </w:pPr>
            <w:r w:rsidRPr="00E05AED">
              <w:rPr>
                <w:rFonts w:ascii="Times New Roman" w:hAnsi="Times New Roman"/>
              </w:rPr>
              <w:t>TAK</w:t>
            </w:r>
          </w:p>
        </w:tc>
      </w:tr>
    </w:tbl>
    <w:p w:rsidR="000A431F" w:rsidRDefault="000A431F" w:rsidP="00193215">
      <w:pPr>
        <w:jc w:val="both"/>
      </w:pPr>
    </w:p>
    <w:sectPr w:rsidR="000A431F" w:rsidSect="0019321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4C" w:rsidRPr="00861FC5" w:rsidRDefault="00FC6C4C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C6C4C" w:rsidRPr="00861FC5" w:rsidRDefault="00FC6C4C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50"/>
      <w:docPartObj>
        <w:docPartGallery w:val="Page Numbers (Bottom of Page)"/>
        <w:docPartUnique/>
      </w:docPartObj>
    </w:sdtPr>
    <w:sdtEndPr/>
    <w:sdtContent>
      <w:p w:rsidR="00DC7293" w:rsidRDefault="00C443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31F" w:rsidRDefault="000A4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4C" w:rsidRPr="00861FC5" w:rsidRDefault="00FC6C4C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C6C4C" w:rsidRPr="00861FC5" w:rsidRDefault="00FC6C4C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1F" w:rsidRPr="00410A84" w:rsidRDefault="000A431F" w:rsidP="000A431F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130810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4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</w:t>
    </w:r>
    <w:r>
      <w:rPr>
        <w:rFonts w:ascii="Calibri" w:eastAsia="Calibri" w:hAnsi="Calibri"/>
        <w:lang w:eastAsia="en-US"/>
      </w:rPr>
      <w:t xml:space="preserve">                                                                                                </w:t>
    </w:r>
    <w:r w:rsidRPr="00410A84">
      <w:rPr>
        <w:rFonts w:ascii="Calibri" w:eastAsia="Calibri" w:hAnsi="Calibri"/>
        <w:lang w:eastAsia="en-US"/>
      </w:rPr>
      <w:t xml:space="preserve">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</w:t>
    </w:r>
    <w:r>
      <w:rPr>
        <w:rFonts w:ascii="Calibri" w:eastAsia="Calibri" w:hAnsi="Calibri"/>
        <w:lang w:eastAsia="en-US"/>
      </w:rPr>
      <w:t xml:space="preserve">        </w:t>
    </w:r>
    <w:r w:rsidRPr="00410A84">
      <w:rPr>
        <w:rFonts w:ascii="Calibri" w:eastAsia="Calibri" w:hAnsi="Calibri"/>
        <w:lang w:eastAsia="en-US"/>
      </w:rPr>
      <w:t xml:space="preserve">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31F" w:rsidRPr="000A431F" w:rsidRDefault="000A431F" w:rsidP="000A431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</w:pPr>
    <w:r w:rsidRPr="000A431F"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  <w:t xml:space="preserve">               „Europejski Fundusz Rolny na rzecz Rozwoju Obszarów Wiejskich: Europa inwestująca w obszary wiejskie”. </w:t>
    </w:r>
  </w:p>
  <w:p w:rsidR="000A431F" w:rsidRDefault="000A4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F"/>
    <w:rsid w:val="000A431F"/>
    <w:rsid w:val="00114FB7"/>
    <w:rsid w:val="00193215"/>
    <w:rsid w:val="002D2575"/>
    <w:rsid w:val="0033730C"/>
    <w:rsid w:val="004103BB"/>
    <w:rsid w:val="004E16FD"/>
    <w:rsid w:val="005E06D5"/>
    <w:rsid w:val="005F09FB"/>
    <w:rsid w:val="00634176"/>
    <w:rsid w:val="0068517F"/>
    <w:rsid w:val="00772A38"/>
    <w:rsid w:val="008874A4"/>
    <w:rsid w:val="00AA21D4"/>
    <w:rsid w:val="00C4430F"/>
    <w:rsid w:val="00C63A79"/>
    <w:rsid w:val="00D15BDA"/>
    <w:rsid w:val="00DC7293"/>
    <w:rsid w:val="00E05AED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7DB5-3190-49BE-9D82-89F1689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31F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A4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31F"/>
  </w:style>
  <w:style w:type="paragraph" w:styleId="Stopka">
    <w:name w:val="footer"/>
    <w:basedOn w:val="Normalny"/>
    <w:link w:val="StopkaZnak"/>
    <w:uiPriority w:val="99"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1F"/>
  </w:style>
  <w:style w:type="paragraph" w:styleId="Tekstdymka">
    <w:name w:val="Balloon Text"/>
    <w:basedOn w:val="Normalny"/>
    <w:link w:val="TekstdymkaZnak"/>
    <w:uiPriority w:val="99"/>
    <w:semiHidden/>
    <w:unhideWhenUsed/>
    <w:rsid w:val="000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cp:lastPrinted>2018-01-04T09:20:00Z</cp:lastPrinted>
  <dcterms:created xsi:type="dcterms:W3CDTF">2019-12-20T08:17:00Z</dcterms:created>
  <dcterms:modified xsi:type="dcterms:W3CDTF">2019-12-20T08:17:00Z</dcterms:modified>
</cp:coreProperties>
</file>